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901" w:tblpY="2056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2778"/>
        <w:gridCol w:w="694"/>
        <w:gridCol w:w="1560"/>
        <w:gridCol w:w="2843"/>
      </w:tblGrid>
      <w:tr w:rsidR="00A652A5" w:rsidRPr="00B43AF0" w:rsidTr="00A652A5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2A85C16C" wp14:editId="685A1A02">
                  <wp:extent cx="952500" cy="857250"/>
                  <wp:effectExtent l="0" t="0" r="0" b="0"/>
                  <wp:docPr id="8" name="Picture 8" descr="triangle base height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iangle base height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9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Triangle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½ × b × h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b = base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h = vertical height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63A4AD65" wp14:editId="3F9CE065">
                  <wp:extent cx="952500" cy="857250"/>
                  <wp:effectExtent l="0" t="0" r="0" b="0"/>
                  <wp:docPr id="7" name="Picture 7" descr="square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quare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2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Square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a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 = length of side</w:t>
            </w:r>
          </w:p>
        </w:tc>
      </w:tr>
      <w:tr w:rsidR="00A652A5" w:rsidRPr="00B43AF0" w:rsidTr="00A652A5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00596154" wp14:editId="7FF796CC">
                  <wp:extent cx="952500" cy="857250"/>
                  <wp:effectExtent l="0" t="0" r="0" b="0"/>
                  <wp:docPr id="6" name="Picture 6" descr="rectangl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ctangl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5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Rectangle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w × h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w = width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h = height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586114A8" wp14:editId="1F6265B2">
                  <wp:extent cx="952500" cy="857250"/>
                  <wp:effectExtent l="0" t="0" r="0" b="0"/>
                  <wp:docPr id="5" name="Picture 5" descr="parallelogram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rallelogram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18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Parallelogram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b × h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b = base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h = vertical height</w:t>
            </w:r>
          </w:p>
        </w:tc>
      </w:tr>
      <w:tr w:rsidR="00A652A5" w:rsidRPr="00B43AF0" w:rsidTr="00A652A5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1CE43063" wp14:editId="79210DD1">
                  <wp:extent cx="952500" cy="857250"/>
                  <wp:effectExtent l="0" t="0" r="0" b="0"/>
                  <wp:docPr id="4" name="Picture 4" descr="trapezoid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rapezoid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21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Trapezoid (US)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hyperlink r:id="rId22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Trapezium (UK)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½(</w:t>
            </w:r>
            <w:proofErr w:type="spellStart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a+b</w:t>
            </w:r>
            <w:proofErr w:type="spellEnd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) × h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proofErr w:type="spellStart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h</w:t>
            </w:r>
            <w:proofErr w:type="spellEnd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= vertical height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041C128D" wp14:editId="44005602">
                  <wp:extent cx="952500" cy="857250"/>
                  <wp:effectExtent l="0" t="0" r="0" b="0"/>
                  <wp:docPr id="3" name="Picture 3" descr="circle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ircle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25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 xml:space="preserve">Circle 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π × r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Circumference = 2 × </w:t>
            </w:r>
            <w:r w:rsidR="00A652A5" w:rsidRPr="00B43AF0">
              <w:rPr>
                <w:rFonts w:asciiTheme="majorBidi" w:eastAsia="Times New Roman" w:hAnsiTheme="majorBidi" w:cstheme="majorBidi"/>
                <w:sz w:val="27"/>
                <w:szCs w:val="27"/>
              </w:rPr>
              <w:t xml:space="preserve">π × 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r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</w:r>
            <w:proofErr w:type="spellStart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r</w:t>
            </w:r>
            <w:proofErr w:type="spellEnd"/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= radius</w:t>
            </w:r>
          </w:p>
        </w:tc>
      </w:tr>
      <w:tr w:rsidR="00A652A5" w:rsidRPr="00B43AF0" w:rsidTr="00A652A5">
        <w:trPr>
          <w:tblCellSpacing w:w="15" w:type="dxa"/>
        </w:trPr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5BF059B3" wp14:editId="2EAE131A">
                  <wp:extent cx="952500" cy="857250"/>
                  <wp:effectExtent l="0" t="0" r="0" b="0"/>
                  <wp:docPr id="2" name="Picture 2" descr="ellipse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lipse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28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Ellipse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πab</w:t>
            </w:r>
          </w:p>
        </w:tc>
        <w:tc>
          <w:tcPr>
            <w:tcW w:w="664" w:type="dxa"/>
            <w:shd w:val="clear" w:color="auto" w:fill="FFFFFF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1530" w:type="dxa"/>
            <w:vAlign w:val="center"/>
            <w:hideMark/>
          </w:tcPr>
          <w:p w:rsidR="00A652A5" w:rsidRPr="00B43AF0" w:rsidRDefault="00A652A5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B43AF0">
              <w:rPr>
                <w:rFonts w:asciiTheme="majorBidi" w:eastAsia="Times New Roman" w:hAnsiTheme="majorBidi" w:cstheme="majorBidi"/>
                <w:noProof/>
                <w:color w:val="0000FF"/>
                <w:sz w:val="24"/>
                <w:szCs w:val="24"/>
                <w:lang w:val="en-GB" w:eastAsia="en-GB"/>
              </w:rPr>
              <w:drawing>
                <wp:inline distT="0" distB="0" distL="0" distR="0" wp14:anchorId="671F9593" wp14:editId="41BA0D08">
                  <wp:extent cx="952500" cy="857250"/>
                  <wp:effectExtent l="0" t="0" r="0" b="0"/>
                  <wp:docPr id="1" name="Picture 1" descr="sector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ector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8" w:type="dxa"/>
            <w:vAlign w:val="center"/>
            <w:hideMark/>
          </w:tcPr>
          <w:p w:rsidR="00A652A5" w:rsidRPr="00B43AF0" w:rsidRDefault="00B43AF0" w:rsidP="00A652A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hyperlink r:id="rId31" w:history="1">
              <w:r w:rsidR="00A652A5" w:rsidRPr="00B43AF0">
                <w:rPr>
                  <w:rFonts w:asciiTheme="majorBidi" w:eastAsia="Times New Roman" w:hAnsiTheme="majorBidi" w:cstheme="majorBidi"/>
                  <w:color w:val="0000FF"/>
                  <w:sz w:val="24"/>
                  <w:szCs w:val="24"/>
                  <w:u w:val="single"/>
                </w:rPr>
                <w:t>Sector</w:t>
              </w:r>
            </w:hyperlink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Area = ½ × r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  <w:vertAlign w:val="superscript"/>
              </w:rPr>
              <w:t>2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× θ 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>r = radius</w:t>
            </w:r>
            <w:r w:rsidR="00A652A5" w:rsidRPr="00B43AF0">
              <w:rPr>
                <w:rFonts w:asciiTheme="majorBidi" w:eastAsia="Times New Roman" w:hAnsiTheme="majorBidi" w:cstheme="majorBidi"/>
                <w:sz w:val="24"/>
                <w:szCs w:val="24"/>
              </w:rPr>
              <w:br/>
              <w:t xml:space="preserve">θ = angle in </w:t>
            </w:r>
            <w:r w:rsidR="00A652A5" w:rsidRPr="00B43AF0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</w:rPr>
              <w:t>radians</w:t>
            </w:r>
          </w:p>
        </w:tc>
      </w:tr>
    </w:tbl>
    <w:p w:rsidR="00A652A5" w:rsidRPr="00B43AF0" w:rsidRDefault="00A652A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3AF0">
        <w:rPr>
          <w:rFonts w:asciiTheme="majorBidi" w:hAnsiTheme="majorBidi" w:cstheme="majorBidi"/>
          <w:b/>
          <w:bCs/>
          <w:sz w:val="28"/>
          <w:szCs w:val="28"/>
        </w:rPr>
        <w:t>Area of Plane Shapes</w:t>
      </w:r>
    </w:p>
    <w:p w:rsidR="00A652A5" w:rsidRPr="00B43AF0" w:rsidRDefault="00A652A5">
      <w:pPr>
        <w:rPr>
          <w:rFonts w:asciiTheme="majorBidi" w:hAnsiTheme="majorBidi" w:cstheme="majorBidi"/>
          <w:color w:val="800000"/>
        </w:rPr>
      </w:pPr>
      <w:bookmarkStart w:id="0" w:name="volumes"/>
      <w:bookmarkEnd w:id="0"/>
    </w:p>
    <w:p w:rsidR="00A652A5" w:rsidRPr="00B43AF0" w:rsidRDefault="00A652A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3AF0">
        <w:rPr>
          <w:rFonts w:asciiTheme="majorBidi" w:hAnsiTheme="majorBidi" w:cstheme="majorBidi"/>
          <w:b/>
          <w:bCs/>
          <w:sz w:val="28"/>
          <w:szCs w:val="28"/>
        </w:rPr>
        <w:t>Volume Formulas</w:t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cube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a</w:t>
      </w:r>
      <w:r w:rsidRPr="00B43AF0">
        <w:rPr>
          <w:rFonts w:asciiTheme="majorBidi" w:hAnsiTheme="majorBidi" w:cstheme="majorBidi"/>
          <w:sz w:val="17"/>
          <w:szCs w:val="17"/>
          <w:vertAlign w:val="superscript"/>
        </w:rPr>
        <w:t xml:space="preserve"> 3</w:t>
      </w:r>
      <w:r w:rsidRPr="00B43AF0">
        <w:rPr>
          <w:rFonts w:asciiTheme="majorBidi" w:hAnsiTheme="majorBidi" w:cstheme="majorBidi"/>
          <w:sz w:val="17"/>
          <w:szCs w:val="17"/>
        </w:rPr>
        <w:t xml:space="preserve">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1992C393" wp14:editId="2E65A5CF">
            <wp:extent cx="714375" cy="476250"/>
            <wp:effectExtent l="0" t="0" r="0" b="0"/>
            <wp:docPr id="16" name="Picture 16" descr="http://www.math.com/tables/geometry/cu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math.com/tables/geometry/cube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3AF0">
        <w:rPr>
          <w:rFonts w:asciiTheme="majorBidi" w:hAnsiTheme="majorBidi" w:cstheme="majorBidi"/>
          <w:sz w:val="17"/>
          <w:szCs w:val="17"/>
        </w:rPr>
        <w:t xml:space="preserve">                                                 </w:t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rectangular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prism = a b c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0C96D403" wp14:editId="11503A74">
            <wp:extent cx="714375" cy="476250"/>
            <wp:effectExtent l="0" t="0" r="0" b="0"/>
            <wp:docPr id="15" name="Picture 15" descr="http://www.math.com/tables/geometry/rp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ath.com/tables/geometry/rprism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irregular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prism = </w:t>
      </w:r>
      <w:r w:rsidRPr="00B43AF0">
        <w:rPr>
          <w:rFonts w:asciiTheme="majorBidi" w:hAnsiTheme="majorBidi" w:cstheme="majorBidi"/>
          <w:b/>
          <w:bCs/>
          <w:sz w:val="17"/>
          <w:szCs w:val="17"/>
        </w:rPr>
        <w:t>b</w:t>
      </w:r>
      <w:r w:rsidRPr="00B43AF0">
        <w:rPr>
          <w:rFonts w:asciiTheme="majorBidi" w:hAnsiTheme="majorBidi" w:cstheme="majorBidi"/>
          <w:sz w:val="17"/>
          <w:szCs w:val="17"/>
        </w:rPr>
        <w:t xml:space="preserve"> h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4DDF32EE" wp14:editId="06B1B68C">
            <wp:extent cx="714375" cy="476250"/>
            <wp:effectExtent l="0" t="0" r="9525" b="0"/>
            <wp:docPr id="14" name="Picture 14" descr="http://www.math.com/tables/geometry/pris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th.com/tables/geometry/prism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cylinder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</w:t>
      </w:r>
      <w:r w:rsidRPr="00B43AF0">
        <w:rPr>
          <w:rFonts w:asciiTheme="majorBidi" w:hAnsiTheme="majorBidi" w:cstheme="majorBidi"/>
          <w:b/>
          <w:bCs/>
          <w:sz w:val="17"/>
          <w:szCs w:val="17"/>
        </w:rPr>
        <w:t>b</w:t>
      </w:r>
      <w:r w:rsidRPr="00B43AF0">
        <w:rPr>
          <w:rFonts w:asciiTheme="majorBidi" w:hAnsiTheme="majorBidi" w:cstheme="majorBidi"/>
          <w:sz w:val="17"/>
          <w:szCs w:val="17"/>
        </w:rPr>
        <w:t xml:space="preserve"> h = </w:t>
      </w:r>
      <w:r w:rsidRPr="00B43AF0">
        <w:rPr>
          <w:rFonts w:asciiTheme="majorBidi" w:hAnsiTheme="majorBidi" w:cstheme="majorBidi"/>
          <w:i/>
          <w:iCs/>
          <w:sz w:val="17"/>
          <w:szCs w:val="17"/>
        </w:rPr>
        <w:t>pi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perscript"/>
        </w:rPr>
        <w:t xml:space="preserve"> 2</w:t>
      </w:r>
      <w:r w:rsidRPr="00B43AF0">
        <w:rPr>
          <w:rFonts w:asciiTheme="majorBidi" w:hAnsiTheme="majorBidi" w:cstheme="majorBidi"/>
          <w:sz w:val="17"/>
          <w:szCs w:val="17"/>
        </w:rPr>
        <w:t xml:space="preserve"> h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6AB4C36B" wp14:editId="33B9C04E">
            <wp:extent cx="714375" cy="476250"/>
            <wp:effectExtent l="0" t="0" r="0" b="0"/>
            <wp:docPr id="13" name="Picture 13" descr="http://www.math.com/tables/geometry/cylind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th.com/tables/geometry/cylinder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pyramid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(1/3) </w:t>
      </w:r>
      <w:r w:rsidRPr="00B43AF0">
        <w:rPr>
          <w:rFonts w:asciiTheme="majorBidi" w:hAnsiTheme="majorBidi" w:cstheme="majorBidi"/>
          <w:b/>
          <w:bCs/>
          <w:sz w:val="17"/>
          <w:szCs w:val="17"/>
        </w:rPr>
        <w:t>b</w:t>
      </w:r>
      <w:r w:rsidRPr="00B43AF0">
        <w:rPr>
          <w:rFonts w:asciiTheme="majorBidi" w:hAnsiTheme="majorBidi" w:cstheme="majorBidi"/>
          <w:sz w:val="17"/>
          <w:szCs w:val="17"/>
        </w:rPr>
        <w:t xml:space="preserve"> h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78134168" wp14:editId="15C12127">
            <wp:extent cx="714375" cy="476250"/>
            <wp:effectExtent l="0" t="0" r="0" b="0"/>
            <wp:docPr id="12" name="Picture 12" descr="http://www.math.com/tables/geometry/pyrim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ath.com/tables/geometry/pyrimid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lastRenderedPageBreak/>
        <w:t>cone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(1/3) </w:t>
      </w:r>
      <w:r w:rsidRPr="00B43AF0">
        <w:rPr>
          <w:rFonts w:asciiTheme="majorBidi" w:hAnsiTheme="majorBidi" w:cstheme="majorBidi"/>
          <w:b/>
          <w:bCs/>
          <w:sz w:val="17"/>
          <w:szCs w:val="17"/>
        </w:rPr>
        <w:t>b</w:t>
      </w:r>
      <w:r w:rsidRPr="00B43AF0">
        <w:rPr>
          <w:rFonts w:asciiTheme="majorBidi" w:hAnsiTheme="majorBidi" w:cstheme="majorBidi"/>
          <w:sz w:val="17"/>
          <w:szCs w:val="17"/>
        </w:rPr>
        <w:t xml:space="preserve"> h = 1/3 </w:t>
      </w:r>
      <w:r w:rsidRPr="00B43AF0">
        <w:rPr>
          <w:rFonts w:asciiTheme="majorBidi" w:hAnsiTheme="majorBidi" w:cstheme="majorBidi"/>
          <w:i/>
          <w:iCs/>
          <w:sz w:val="17"/>
          <w:szCs w:val="17"/>
        </w:rPr>
        <w:t>pi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perscript"/>
        </w:rPr>
        <w:t xml:space="preserve"> 2</w:t>
      </w:r>
      <w:r w:rsidRPr="00B43AF0">
        <w:rPr>
          <w:rFonts w:asciiTheme="majorBidi" w:hAnsiTheme="majorBidi" w:cstheme="majorBidi"/>
          <w:sz w:val="17"/>
          <w:szCs w:val="17"/>
        </w:rPr>
        <w:t xml:space="preserve"> h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2D219E13" wp14:editId="7DBA0E9F">
            <wp:extent cx="714375" cy="476250"/>
            <wp:effectExtent l="0" t="0" r="0" b="0"/>
            <wp:docPr id="11" name="Picture 11" descr="http://www.math.com/tables/geometry/co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th.com/tables/geometry/cone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sphere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(4/3) </w:t>
      </w:r>
      <w:r w:rsidRPr="00B43AF0">
        <w:rPr>
          <w:rFonts w:asciiTheme="majorBidi" w:hAnsiTheme="majorBidi" w:cstheme="majorBidi"/>
          <w:i/>
          <w:iCs/>
          <w:sz w:val="17"/>
          <w:szCs w:val="17"/>
        </w:rPr>
        <w:t>pi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perscript"/>
        </w:rPr>
        <w:t xml:space="preserve"> 3</w:t>
      </w:r>
      <w:r w:rsidRPr="00B43AF0">
        <w:rPr>
          <w:rFonts w:asciiTheme="majorBidi" w:hAnsiTheme="majorBidi" w:cstheme="majorBidi"/>
          <w:sz w:val="17"/>
          <w:szCs w:val="17"/>
        </w:rPr>
        <w:t xml:space="preserve">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65CFF427" wp14:editId="75D668E3">
            <wp:extent cx="714375" cy="476250"/>
            <wp:effectExtent l="0" t="0" r="0" b="0"/>
            <wp:docPr id="10" name="Picture 10" descr="http://www.math.com/tables/geometry/circ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ath.com/tables/geometry/circle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NormalWeb"/>
        <w:rPr>
          <w:rFonts w:asciiTheme="majorBidi" w:hAnsiTheme="majorBidi" w:cstheme="majorBidi"/>
          <w:sz w:val="17"/>
          <w:szCs w:val="17"/>
        </w:rPr>
      </w:pPr>
      <w:proofErr w:type="gramStart"/>
      <w:r w:rsidRPr="00B43AF0">
        <w:rPr>
          <w:rFonts w:asciiTheme="majorBidi" w:hAnsiTheme="majorBidi" w:cstheme="majorBidi"/>
          <w:sz w:val="17"/>
          <w:szCs w:val="17"/>
        </w:rPr>
        <w:t>ellipsoid</w:t>
      </w:r>
      <w:proofErr w:type="gramEnd"/>
      <w:r w:rsidRPr="00B43AF0">
        <w:rPr>
          <w:rFonts w:asciiTheme="majorBidi" w:hAnsiTheme="majorBidi" w:cstheme="majorBidi"/>
          <w:sz w:val="17"/>
          <w:szCs w:val="17"/>
        </w:rPr>
        <w:t xml:space="preserve"> = (4/3) </w:t>
      </w:r>
      <w:r w:rsidRPr="00B43AF0">
        <w:rPr>
          <w:rFonts w:asciiTheme="majorBidi" w:hAnsiTheme="majorBidi" w:cstheme="majorBidi"/>
          <w:i/>
          <w:iCs/>
          <w:sz w:val="17"/>
          <w:szCs w:val="17"/>
        </w:rPr>
        <w:t>pi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bscript"/>
        </w:rPr>
        <w:t>1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bscript"/>
        </w:rPr>
        <w:t>2</w:t>
      </w:r>
      <w:r w:rsidRPr="00B43AF0">
        <w:rPr>
          <w:rFonts w:asciiTheme="majorBidi" w:hAnsiTheme="majorBidi" w:cstheme="majorBidi"/>
          <w:sz w:val="17"/>
          <w:szCs w:val="17"/>
        </w:rPr>
        <w:t xml:space="preserve"> r</w:t>
      </w:r>
      <w:r w:rsidRPr="00B43AF0">
        <w:rPr>
          <w:rFonts w:asciiTheme="majorBidi" w:hAnsiTheme="majorBidi" w:cstheme="majorBidi"/>
          <w:sz w:val="17"/>
          <w:szCs w:val="17"/>
          <w:vertAlign w:val="subscript"/>
        </w:rPr>
        <w:t>3</w:t>
      </w:r>
      <w:r w:rsidRPr="00B43AF0">
        <w:rPr>
          <w:rFonts w:asciiTheme="majorBidi" w:hAnsiTheme="majorBidi" w:cstheme="majorBidi"/>
          <w:sz w:val="17"/>
          <w:szCs w:val="17"/>
        </w:rPr>
        <w:t xml:space="preserve"> </w:t>
      </w:r>
      <w:r w:rsidRPr="00B43AF0">
        <w:rPr>
          <w:rFonts w:asciiTheme="majorBidi" w:hAnsiTheme="majorBidi" w:cstheme="majorBidi"/>
          <w:noProof/>
          <w:sz w:val="17"/>
          <w:szCs w:val="17"/>
          <w:lang w:val="en-GB" w:eastAsia="en-GB"/>
        </w:rPr>
        <w:drawing>
          <wp:inline distT="0" distB="0" distL="0" distR="0" wp14:anchorId="3D82BBCF" wp14:editId="5B6BCB0A">
            <wp:extent cx="714375" cy="476250"/>
            <wp:effectExtent l="0" t="0" r="0" b="0"/>
            <wp:docPr id="9" name="Picture 9" descr="http://www.math.com/tables/geometry/ellipo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ath.com/tables/geometry/ellipoid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A5" w:rsidRPr="00B43AF0" w:rsidRDefault="00A652A5" w:rsidP="00A652A5">
      <w:pPr>
        <w:pStyle w:val="Default"/>
        <w:rPr>
          <w:rFonts w:asciiTheme="majorBidi" w:hAnsiTheme="majorBidi" w:cstheme="majorBidi"/>
        </w:rPr>
      </w:pP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43AF0">
        <w:rPr>
          <w:rFonts w:asciiTheme="majorBidi" w:hAnsiTheme="majorBidi" w:cstheme="majorBidi"/>
        </w:rPr>
        <w:t xml:space="preserve"> </w:t>
      </w:r>
      <w:r w:rsidRPr="00B43AF0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Properties of Exponents </w:t>
      </w: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43AF0">
        <w:rPr>
          <w:rFonts w:asciiTheme="majorBidi" w:hAnsiTheme="majorBidi" w:cstheme="majorBidi"/>
          <w:sz w:val="23"/>
          <w:szCs w:val="23"/>
        </w:rPr>
        <w:t>1</w:t>
      </w:r>
      <w:r w:rsidRPr="00B43AF0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B43AF0">
        <w:rPr>
          <w:rFonts w:asciiTheme="majorBidi" w:hAnsiTheme="majorBidi" w:cstheme="majorBidi"/>
          <w:sz w:val="28"/>
          <w:szCs w:val="28"/>
        </w:rPr>
        <w:t>xa</w:t>
      </w:r>
      <w:proofErr w:type="spellEnd"/>
      <w:proofErr w:type="gramEnd"/>
      <w:r w:rsidRPr="00B43A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3AF0">
        <w:rPr>
          <w:rFonts w:asciiTheme="majorBidi" w:hAnsiTheme="majorBidi" w:cstheme="majorBidi"/>
          <w:i/>
          <w:iCs/>
          <w:sz w:val="28"/>
          <w:szCs w:val="28"/>
        </w:rPr>
        <w:t>xb</w:t>
      </w:r>
      <w:proofErr w:type="spellEnd"/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43AF0">
        <w:rPr>
          <w:rFonts w:asciiTheme="majorBidi" w:hAnsiTheme="majorBidi" w:cstheme="majorBidi"/>
          <w:sz w:val="28"/>
          <w:szCs w:val="28"/>
        </w:rPr>
        <w:t xml:space="preserve">= </w:t>
      </w:r>
      <w:proofErr w:type="spellStart"/>
      <w:r w:rsidRPr="00B43AF0">
        <w:rPr>
          <w:rFonts w:asciiTheme="majorBidi" w:hAnsiTheme="majorBidi" w:cstheme="majorBidi"/>
          <w:i/>
          <w:iCs/>
          <w:sz w:val="28"/>
          <w:szCs w:val="28"/>
        </w:rPr>
        <w:t>xa+b</w:t>
      </w:r>
      <w:proofErr w:type="spellEnd"/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43AF0">
        <w:rPr>
          <w:rFonts w:asciiTheme="majorBidi" w:hAnsiTheme="majorBidi" w:cstheme="majorBidi"/>
          <w:sz w:val="28"/>
          <w:szCs w:val="28"/>
        </w:rPr>
        <w:t xml:space="preserve">Examples: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 x2 = x5, x1/2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1/3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5/6,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 x 1/2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5/2 </w:t>
      </w: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43AF0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proofErr w:type="gramStart"/>
      <w:r w:rsidRPr="00B43AF0">
        <w:rPr>
          <w:rFonts w:asciiTheme="majorBidi" w:hAnsiTheme="majorBidi" w:cstheme="majorBidi"/>
          <w:sz w:val="28"/>
          <w:szCs w:val="28"/>
        </w:rPr>
        <w:t>xa</w:t>
      </w:r>
      <w:proofErr w:type="spellEnd"/>
      <w:proofErr w:type="gramEnd"/>
      <w:r w:rsidRPr="00B43AF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B43AF0">
        <w:rPr>
          <w:rFonts w:asciiTheme="majorBidi" w:hAnsiTheme="majorBidi" w:cstheme="majorBidi"/>
          <w:sz w:val="28"/>
          <w:szCs w:val="28"/>
        </w:rPr>
        <w:t>xb</w:t>
      </w:r>
      <w:proofErr w:type="spellEnd"/>
      <w:r w:rsidRPr="00B43AF0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B43AF0">
        <w:rPr>
          <w:rFonts w:asciiTheme="majorBidi" w:hAnsiTheme="majorBidi" w:cstheme="majorBidi"/>
          <w:sz w:val="28"/>
          <w:szCs w:val="28"/>
        </w:rPr>
        <w:t>xa</w:t>
      </w:r>
      <w:proofErr w:type="spellEnd"/>
      <w:r w:rsidRPr="00B43AF0">
        <w:rPr>
          <w:rFonts w:asciiTheme="majorBidi" w:hAnsiTheme="majorBidi" w:cstheme="majorBidi"/>
          <w:sz w:val="28"/>
          <w:szCs w:val="28"/>
        </w:rPr>
        <w:t xml:space="preserve">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b </w:t>
      </w:r>
      <w:r w:rsidRPr="00B43AF0">
        <w:rPr>
          <w:rFonts w:asciiTheme="majorBidi" w:hAnsiTheme="majorBidi" w:cstheme="majorBidi"/>
          <w:sz w:val="28"/>
          <w:szCs w:val="28"/>
        </w:rPr>
        <w:t xml:space="preserve">Examples: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5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2,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5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x </w:t>
      </w:r>
      <w:r w:rsidRPr="00B43AF0">
        <w:rPr>
          <w:rFonts w:asciiTheme="majorBidi" w:hAnsiTheme="majorBidi" w:cstheme="majorBidi"/>
          <w:sz w:val="28"/>
          <w:szCs w:val="28"/>
        </w:rPr>
        <w:t xml:space="preserve">2,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1/2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5/2 </w:t>
      </w: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A652A5" w:rsidRPr="00B43AF0" w:rsidRDefault="00A652A5" w:rsidP="00A652A5">
      <w:pPr>
        <w:pStyle w:val="Default"/>
        <w:rPr>
          <w:rFonts w:asciiTheme="majorBidi" w:hAnsiTheme="majorBidi" w:cstheme="majorBidi"/>
          <w:sz w:val="28"/>
          <w:szCs w:val="28"/>
        </w:rPr>
      </w:pPr>
      <w:r w:rsidRPr="00B43AF0">
        <w:rPr>
          <w:rFonts w:asciiTheme="majorBidi" w:hAnsiTheme="majorBidi" w:cstheme="majorBidi"/>
          <w:sz w:val="28"/>
          <w:szCs w:val="28"/>
        </w:rPr>
        <w:t>3. (</w:t>
      </w:r>
      <w:proofErr w:type="spellStart"/>
      <w:proofErr w:type="gramStart"/>
      <w:r w:rsidRPr="00B43AF0">
        <w:rPr>
          <w:rFonts w:asciiTheme="majorBidi" w:hAnsiTheme="majorBidi" w:cstheme="majorBidi"/>
          <w:i/>
          <w:iCs/>
          <w:sz w:val="28"/>
          <w:szCs w:val="28"/>
        </w:rPr>
        <w:t>xa</w:t>
      </w:r>
      <w:proofErr w:type="spellEnd"/>
      <w:r w:rsidRPr="00B43AF0">
        <w:rPr>
          <w:rFonts w:asciiTheme="majorBidi" w:hAnsiTheme="majorBidi" w:cstheme="majorBidi"/>
          <w:sz w:val="28"/>
          <w:szCs w:val="28"/>
        </w:rPr>
        <w:t>)</w:t>
      </w:r>
      <w:proofErr w:type="gramEnd"/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b </w:t>
      </w:r>
      <w:r w:rsidRPr="00B43AF0">
        <w:rPr>
          <w:rFonts w:asciiTheme="majorBidi" w:hAnsiTheme="majorBidi" w:cstheme="majorBidi"/>
          <w:sz w:val="28"/>
          <w:szCs w:val="28"/>
        </w:rPr>
        <w:t xml:space="preserve">= </w:t>
      </w:r>
      <w:proofErr w:type="spellStart"/>
      <w:r w:rsidRPr="00B43AF0">
        <w:rPr>
          <w:rFonts w:asciiTheme="majorBidi" w:hAnsiTheme="majorBidi" w:cstheme="majorBidi"/>
          <w:i/>
          <w:iCs/>
          <w:sz w:val="28"/>
          <w:szCs w:val="28"/>
        </w:rPr>
        <w:t>xab</w:t>
      </w:r>
      <w:proofErr w:type="spellEnd"/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B43AF0">
        <w:rPr>
          <w:rFonts w:asciiTheme="majorBidi" w:hAnsiTheme="majorBidi" w:cstheme="majorBidi"/>
          <w:sz w:val="28"/>
          <w:szCs w:val="28"/>
        </w:rPr>
        <w:t>Examples: (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3)2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>6, (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 xml:space="preserve">x </w:t>
      </w:r>
      <w:r w:rsidRPr="00B43AF0">
        <w:rPr>
          <w:rFonts w:asciiTheme="majorBidi" w:hAnsiTheme="majorBidi" w:cstheme="majorBidi"/>
          <w:sz w:val="28"/>
          <w:szCs w:val="28"/>
        </w:rPr>
        <w:t>1/2)7 = x 7/2, (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2/3)5/7 = </w:t>
      </w:r>
      <w:r w:rsidRPr="00B43AF0">
        <w:rPr>
          <w:rFonts w:asciiTheme="majorBidi" w:hAnsiTheme="majorBidi" w:cstheme="majorBidi"/>
          <w:i/>
          <w:iCs/>
          <w:sz w:val="28"/>
          <w:szCs w:val="28"/>
        </w:rPr>
        <w:t>x</w:t>
      </w:r>
      <w:r w:rsidRPr="00B43AF0">
        <w:rPr>
          <w:rFonts w:asciiTheme="majorBidi" w:hAnsiTheme="majorBidi" w:cstheme="majorBidi"/>
          <w:sz w:val="28"/>
          <w:szCs w:val="28"/>
        </w:rPr>
        <w:t xml:space="preserve">10/21 </w:t>
      </w:r>
    </w:p>
    <w:p w:rsidR="00A652A5" w:rsidRPr="00B43AF0" w:rsidRDefault="00A652A5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8D180E" w:rsidRPr="00B43AF0" w:rsidRDefault="008D180E" w:rsidP="0032573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</w:p>
    <w:p w:rsidR="008D180E" w:rsidRPr="00B43AF0" w:rsidRDefault="008D180E" w:rsidP="00325730">
      <w:pPr>
        <w:rPr>
          <w:rFonts w:asciiTheme="majorBidi" w:hAnsiTheme="majorBidi" w:cstheme="majorBidi"/>
          <w:noProof/>
          <w:rtl/>
        </w:rPr>
      </w:pPr>
      <w:bookmarkStart w:id="1" w:name="_GoBack"/>
      <w:bookmarkEnd w:id="1"/>
    </w:p>
    <w:p w:rsidR="00325730" w:rsidRPr="00B43AF0" w:rsidRDefault="00325730" w:rsidP="0032573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43AF0">
        <w:rPr>
          <w:rFonts w:asciiTheme="majorBidi" w:hAnsiTheme="majorBidi" w:cstheme="majorBidi"/>
          <w:noProof/>
          <w:lang w:val="en-GB"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1E9189B0" wp14:editId="505BE41A">
            <wp:simplePos x="0" y="0"/>
            <wp:positionH relativeFrom="column">
              <wp:posOffset>-548005</wp:posOffset>
            </wp:positionH>
            <wp:positionV relativeFrom="paragraph">
              <wp:posOffset>-228600</wp:posOffset>
            </wp:positionV>
            <wp:extent cx="6900545" cy="8186420"/>
            <wp:effectExtent l="0" t="0" r="0" b="508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11396" r="34936" b="13105"/>
                    <a:stretch/>
                  </pic:blipFill>
                  <pic:spPr bwMode="auto">
                    <a:xfrm>
                      <a:off x="0" y="0"/>
                      <a:ext cx="6900545" cy="8186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5730" w:rsidRPr="00B43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2A5" w:rsidRDefault="00A652A5" w:rsidP="00A652A5">
      <w:pPr>
        <w:spacing w:after="0" w:line="240" w:lineRule="auto"/>
      </w:pPr>
      <w:r>
        <w:separator/>
      </w:r>
    </w:p>
  </w:endnote>
  <w:endnote w:type="continuationSeparator" w:id="0">
    <w:p w:rsidR="00A652A5" w:rsidRDefault="00A652A5" w:rsidP="00A65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2A5" w:rsidRDefault="00A652A5" w:rsidP="00A652A5">
      <w:pPr>
        <w:spacing w:after="0" w:line="240" w:lineRule="auto"/>
      </w:pPr>
      <w:r>
        <w:separator/>
      </w:r>
    </w:p>
  </w:footnote>
  <w:footnote w:type="continuationSeparator" w:id="0">
    <w:p w:rsidR="00A652A5" w:rsidRDefault="00A652A5" w:rsidP="00A65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A5"/>
    <w:rsid w:val="00325730"/>
    <w:rsid w:val="008D180E"/>
    <w:rsid w:val="00A652A5"/>
    <w:rsid w:val="00B4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2A5"/>
    <w:rPr>
      <w:color w:val="0000FF"/>
      <w:u w:val="single"/>
    </w:rPr>
  </w:style>
  <w:style w:type="character" w:customStyle="1" w:styleId="larger">
    <w:name w:val="larger"/>
    <w:basedOn w:val="DefaultParagraphFont"/>
    <w:rsid w:val="00A652A5"/>
  </w:style>
  <w:style w:type="character" w:customStyle="1" w:styleId="times">
    <w:name w:val="times"/>
    <w:basedOn w:val="DefaultParagraphFont"/>
    <w:rsid w:val="00A652A5"/>
  </w:style>
  <w:style w:type="paragraph" w:styleId="BalloonText">
    <w:name w:val="Balloon Text"/>
    <w:basedOn w:val="Normal"/>
    <w:link w:val="BalloonTextChar"/>
    <w:uiPriority w:val="99"/>
    <w:semiHidden/>
    <w:unhideWhenUsed/>
    <w:rsid w:val="00A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A5"/>
  </w:style>
  <w:style w:type="paragraph" w:styleId="Footer">
    <w:name w:val="footer"/>
    <w:basedOn w:val="Normal"/>
    <w:link w:val="FooterChar"/>
    <w:uiPriority w:val="99"/>
    <w:unhideWhenUsed/>
    <w:rsid w:val="00A6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A5"/>
  </w:style>
  <w:style w:type="paragraph" w:styleId="NormalWeb">
    <w:name w:val="Normal (Web)"/>
    <w:basedOn w:val="Normal"/>
    <w:uiPriority w:val="99"/>
    <w:semiHidden/>
    <w:unhideWhenUsed/>
    <w:rsid w:val="00A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5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52A5"/>
    <w:rPr>
      <w:color w:val="0000FF"/>
      <w:u w:val="single"/>
    </w:rPr>
  </w:style>
  <w:style w:type="character" w:customStyle="1" w:styleId="larger">
    <w:name w:val="larger"/>
    <w:basedOn w:val="DefaultParagraphFont"/>
    <w:rsid w:val="00A652A5"/>
  </w:style>
  <w:style w:type="character" w:customStyle="1" w:styleId="times">
    <w:name w:val="times"/>
    <w:basedOn w:val="DefaultParagraphFont"/>
    <w:rsid w:val="00A652A5"/>
  </w:style>
  <w:style w:type="paragraph" w:styleId="BalloonText">
    <w:name w:val="Balloon Text"/>
    <w:basedOn w:val="Normal"/>
    <w:link w:val="BalloonTextChar"/>
    <w:uiPriority w:val="99"/>
    <w:semiHidden/>
    <w:unhideWhenUsed/>
    <w:rsid w:val="00A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2A5"/>
  </w:style>
  <w:style w:type="paragraph" w:styleId="Footer">
    <w:name w:val="footer"/>
    <w:basedOn w:val="Normal"/>
    <w:link w:val="FooterChar"/>
    <w:uiPriority w:val="99"/>
    <w:unhideWhenUsed/>
    <w:rsid w:val="00A6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2A5"/>
  </w:style>
  <w:style w:type="paragraph" w:styleId="NormalWeb">
    <w:name w:val="Normal (Web)"/>
    <w:basedOn w:val="Normal"/>
    <w:uiPriority w:val="99"/>
    <w:semiHidden/>
    <w:unhideWhenUsed/>
    <w:rsid w:val="00A65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5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athsisfun.com/geometry/rectangle.html" TargetMode="External"/><Relationship Id="rId18" Type="http://schemas.openxmlformats.org/officeDocument/2006/relationships/hyperlink" Target="http://www.mathsisfun.com/geometry/parallelogram.html" TargetMode="External"/><Relationship Id="rId26" Type="http://schemas.openxmlformats.org/officeDocument/2006/relationships/hyperlink" Target="http://www.mathsisfun.com/geometry/ellipse.html" TargetMode="External"/><Relationship Id="rId39" Type="http://schemas.openxmlformats.org/officeDocument/2006/relationships/image" Target="media/image16.gif"/><Relationship Id="rId3" Type="http://schemas.openxmlformats.org/officeDocument/2006/relationships/settings" Target="settings.xml"/><Relationship Id="rId21" Type="http://schemas.openxmlformats.org/officeDocument/2006/relationships/hyperlink" Target="http://www.mathsisfun.com/geometry/trapezoid.html" TargetMode="External"/><Relationship Id="rId34" Type="http://schemas.openxmlformats.org/officeDocument/2006/relationships/image" Target="media/image11.gif"/><Relationship Id="rId42" Type="http://schemas.openxmlformats.org/officeDocument/2006/relationships/theme" Target="theme/theme1.xml"/><Relationship Id="rId7" Type="http://schemas.openxmlformats.org/officeDocument/2006/relationships/hyperlink" Target="http://www.mathsisfun.com/triangle.html" TargetMode="External"/><Relationship Id="rId12" Type="http://schemas.openxmlformats.org/officeDocument/2006/relationships/hyperlink" Target="http://www.mathsisfun.com/geometry/square.html" TargetMode="External"/><Relationship Id="rId17" Type="http://schemas.openxmlformats.org/officeDocument/2006/relationships/image" Target="media/image4.gif"/><Relationship Id="rId25" Type="http://schemas.openxmlformats.org/officeDocument/2006/relationships/hyperlink" Target="http://www.mathsisfun.com/geometry/circle-area.html" TargetMode="External"/><Relationship Id="rId33" Type="http://schemas.openxmlformats.org/officeDocument/2006/relationships/image" Target="media/image10.gif"/><Relationship Id="rId38" Type="http://schemas.openxmlformats.org/officeDocument/2006/relationships/image" Target="media/image15.gif"/><Relationship Id="rId2" Type="http://schemas.microsoft.com/office/2007/relationships/stylesWithEffects" Target="stylesWithEffects.xml"/><Relationship Id="rId16" Type="http://schemas.openxmlformats.org/officeDocument/2006/relationships/hyperlink" Target="http://www.mathsisfun.com/geometry/parallelogram.html" TargetMode="External"/><Relationship Id="rId20" Type="http://schemas.openxmlformats.org/officeDocument/2006/relationships/image" Target="media/image5.gif"/><Relationship Id="rId29" Type="http://schemas.openxmlformats.org/officeDocument/2006/relationships/hyperlink" Target="http://www.mathsisfun.com/geometry/circle-sector-segment.htm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24" Type="http://schemas.openxmlformats.org/officeDocument/2006/relationships/image" Target="media/image6.gif"/><Relationship Id="rId32" Type="http://schemas.openxmlformats.org/officeDocument/2006/relationships/image" Target="media/image9.gif"/><Relationship Id="rId37" Type="http://schemas.openxmlformats.org/officeDocument/2006/relationships/image" Target="media/image14.gif"/><Relationship Id="rId40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http://www.mathsisfun.com/geometry/rectangle.html" TargetMode="External"/><Relationship Id="rId23" Type="http://schemas.openxmlformats.org/officeDocument/2006/relationships/hyperlink" Target="http://www.mathsisfun.com/geometry/circle-area.html" TargetMode="External"/><Relationship Id="rId28" Type="http://schemas.openxmlformats.org/officeDocument/2006/relationships/hyperlink" Target="http://www.mathsisfun.com/geometry/ellipse.html" TargetMode="External"/><Relationship Id="rId36" Type="http://schemas.openxmlformats.org/officeDocument/2006/relationships/image" Target="media/image13.gif"/><Relationship Id="rId10" Type="http://schemas.openxmlformats.org/officeDocument/2006/relationships/hyperlink" Target="http://www.mathsisfun.com/geometry/square.html" TargetMode="External"/><Relationship Id="rId19" Type="http://schemas.openxmlformats.org/officeDocument/2006/relationships/hyperlink" Target="http://www.mathsisfun.com/geometry/trapezoid.html" TargetMode="External"/><Relationship Id="rId31" Type="http://schemas.openxmlformats.org/officeDocument/2006/relationships/hyperlink" Target="http://www.mathsisfun.com/geometry/circle-sector-seg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sisfun.com/triangle.html" TargetMode="External"/><Relationship Id="rId14" Type="http://schemas.openxmlformats.org/officeDocument/2006/relationships/image" Target="media/image3.gif"/><Relationship Id="rId22" Type="http://schemas.openxmlformats.org/officeDocument/2006/relationships/hyperlink" Target="http://www.mathsisfun.com/geometry/trapezoid.html" TargetMode="External"/><Relationship Id="rId27" Type="http://schemas.openxmlformats.org/officeDocument/2006/relationships/image" Target="media/image7.gif"/><Relationship Id="rId30" Type="http://schemas.openxmlformats.org/officeDocument/2006/relationships/image" Target="media/image8.gif"/><Relationship Id="rId35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cutteradmin</dc:creator>
  <cp:lastModifiedBy>SALMA MOHAMMED HAMDAN AL NESSRI</cp:lastModifiedBy>
  <cp:revision>2</cp:revision>
  <dcterms:created xsi:type="dcterms:W3CDTF">2018-01-09T05:06:00Z</dcterms:created>
  <dcterms:modified xsi:type="dcterms:W3CDTF">2018-01-09T05:06:00Z</dcterms:modified>
</cp:coreProperties>
</file>